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886" w:rsidRPr="006C3886" w:rsidRDefault="006C3886" w:rsidP="006C3886">
      <w:pPr>
        <w:spacing w:after="0" w:line="240" w:lineRule="auto"/>
        <w:jc w:val="center"/>
        <w:rPr>
          <w:rFonts w:ascii="Times New Roman" w:eastAsia="Arial" w:hAnsi="Times New Roman"/>
          <w:b/>
          <w:sz w:val="20"/>
          <w:szCs w:val="20"/>
        </w:rPr>
      </w:pPr>
      <w:bookmarkStart w:id="0" w:name="_GoBack"/>
      <w:bookmarkEnd w:id="0"/>
      <w:r w:rsidRPr="006C3886">
        <w:rPr>
          <w:rFonts w:ascii="Times New Roman" w:eastAsia="Arial" w:hAnsi="Times New Roman"/>
          <w:b/>
          <w:sz w:val="20"/>
          <w:szCs w:val="20"/>
        </w:rPr>
        <w:t>Opis przedmiotu zamówienia</w:t>
      </w:r>
    </w:p>
    <w:p w:rsidR="006C3886" w:rsidRPr="006C3886" w:rsidRDefault="006C3886" w:rsidP="006C3886">
      <w:pPr>
        <w:spacing w:after="0" w:line="240" w:lineRule="auto"/>
        <w:jc w:val="center"/>
        <w:rPr>
          <w:b/>
          <w:sz w:val="20"/>
          <w:szCs w:val="20"/>
        </w:rPr>
      </w:pPr>
      <w:r w:rsidRPr="006C3886">
        <w:rPr>
          <w:rFonts w:ascii="Times New Roman" w:eastAsia="Arial" w:hAnsi="Times New Roman"/>
          <w:b/>
          <w:sz w:val="20"/>
          <w:szCs w:val="20"/>
        </w:rPr>
        <w:t>do złożenia propozycji cenowej</w:t>
      </w:r>
    </w:p>
    <w:p w:rsidR="00302202" w:rsidRPr="006C3886" w:rsidRDefault="00302202">
      <w:pPr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78"/>
        <w:gridCol w:w="7610"/>
      </w:tblGrid>
      <w:tr w:rsidR="00302202" w:rsidTr="00C30BC7">
        <w:tc>
          <w:tcPr>
            <w:tcW w:w="1677" w:type="dxa"/>
          </w:tcPr>
          <w:p w:rsidR="00302202" w:rsidRDefault="00302202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>Drukarka 3D</w:t>
            </w:r>
          </w:p>
        </w:tc>
        <w:tc>
          <w:tcPr>
            <w:tcW w:w="7611" w:type="dxa"/>
          </w:tcPr>
          <w:p w:rsidR="00302202" w:rsidRPr="00CF6058" w:rsidRDefault="00302202" w:rsidP="00D848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Drukarka 3D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Drukar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 z intuicyjnym interfejsem i w pełni automatycznym procesem wydruku. </w:t>
            </w:r>
            <w:r w:rsidR="00D848D6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osiada</w:t>
            </w:r>
            <w:r w:rsidR="00D848D6">
              <w:rPr>
                <w:rFonts w:ascii="Times New Roman" w:hAnsi="Times New Roman" w:cs="Times New Roman"/>
                <w:sz w:val="20"/>
                <w:szCs w:val="20"/>
              </w:rPr>
              <w:t xml:space="preserve">jąca zintegrowany </w:t>
            </w:r>
            <w:proofErr w:type="spellStart"/>
            <w:r w:rsidR="00D848D6">
              <w:rPr>
                <w:rFonts w:ascii="Times New Roman" w:hAnsi="Times New Roman" w:cs="Times New Roman"/>
                <w:sz w:val="20"/>
                <w:szCs w:val="20"/>
              </w:rPr>
              <w:t>slicer</w:t>
            </w:r>
            <w:proofErr w:type="spellEnd"/>
            <w:r w:rsidR="00D848D6">
              <w:rPr>
                <w:rFonts w:ascii="Times New Roman" w:hAnsi="Times New Roman" w:cs="Times New Roman"/>
                <w:sz w:val="20"/>
                <w:szCs w:val="20"/>
              </w:rPr>
              <w:t xml:space="preserve"> oraz łącząca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się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Czujnik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filamentu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umożliwia śledzenie poziomu materiału. Automatyczne poziomowanie blatu).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System operacyjny: Android,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D848D6">
              <w:rPr>
                <w:rFonts w:ascii="Times New Roman" w:hAnsi="Times New Roman" w:cs="Times New Roman"/>
                <w:sz w:val="20"/>
                <w:szCs w:val="20"/>
              </w:rPr>
              <w:t xml:space="preserve">bsługiwane systemy operacyjne: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Mac OS do wersj</w:t>
            </w:r>
            <w:r w:rsidR="00D848D6">
              <w:rPr>
                <w:rFonts w:ascii="Times New Roman" w:hAnsi="Times New Roman" w:cs="Times New Roman"/>
                <w:sz w:val="20"/>
                <w:szCs w:val="20"/>
              </w:rPr>
              <w:t xml:space="preserve">i Mojave / Windows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i nowsze. Pakiet oprogramowania: Z-SUITE. Menu w języku polskim. Pole robocze: 20 x 20 x 18 cm. Głowica: Pojedyncza, V3.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Procesor: Quad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>
              <w:t xml:space="preserve">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Łączność: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, Ethernet, USB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sługiwane materiały: PLA, ABS,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PET, TPU, NYLON, ASA, HIPS,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GLASSBEND.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Tech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nologia druku: LPD technologia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stwowego nakładania stopionego materiału. Wbudowana kamera. Podgrzewany blat.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Zaawansowany system chłodzenia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Gwarancja 24 miesiące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Instr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ukcje obsługi w języku polskim dostępne w formie cyfrowej 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drukowanej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Warsztat wdrożeniowy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Możl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iwość uczestnictwa w szkoleniu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on-line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Usł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ugi serwisowe na terenie całej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Pols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 oraz bezpłatna infolinia ze wsparciem od wykwalifikowanych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specjalistów</w:t>
            </w:r>
          </w:p>
        </w:tc>
      </w:tr>
      <w:tr w:rsidR="00302202" w:rsidTr="00C30BC7">
        <w:tc>
          <w:tcPr>
            <w:tcW w:w="1677" w:type="dxa"/>
          </w:tcPr>
          <w:p w:rsidR="00302202" w:rsidRDefault="00302202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>Pracownia druku 3d</w:t>
            </w:r>
          </w:p>
        </w:tc>
        <w:tc>
          <w:tcPr>
            <w:tcW w:w="7611" w:type="dxa"/>
          </w:tcPr>
          <w:p w:rsidR="00302202" w:rsidRPr="00302202" w:rsidRDefault="00302202" w:rsidP="003022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W zestawie do Pracowni Druku 3D: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- 10 x </w:t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Filament</w:t>
            </w:r>
            <w:proofErr w:type="spellEnd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; łącznie aż 7,5 kg w 10 różnych kolorach!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 Obszerna biblioteka </w:t>
            </w:r>
            <w:r w:rsidR="000A4BB0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40 tys. gotowych do druku modeli 3D, która dzięki integracji z 3D pozwoli drukować tysiące edukacyjnych modeli 3D.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Creator</w:t>
            </w:r>
            <w:proofErr w:type="spellEnd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 i 3D </w:t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Playground</w:t>
            </w:r>
            <w:proofErr w:type="spellEnd"/>
            <w:r w:rsidR="000A4BB0">
              <w:rPr>
                <w:rFonts w:ascii="Times New Roman" w:hAnsi="Times New Roman" w:cs="Times New Roman"/>
                <w:sz w:val="20"/>
                <w:szCs w:val="20"/>
              </w:rPr>
              <w:t xml:space="preserve"> Wirtualny kreator konstrukcji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zintegrowany z drukarką 3D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- 24 e-kursy z zakresu nowoczesnych technologii, nauczania zdalnego i metodologii STEAM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- 86 gotowych scenariuszy lekcji na: matematykę, fizykę, przyrodę, geografię, biologię, chemię, technikę, informatykę i nauczanie wczesnoszkolne - zgodne z podstawą programową,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- 86 prezentacji multimedialnych dla uczniów,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karty pracy dla uczniów,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zintegrowana z Microsoft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Teams</w:t>
            </w:r>
            <w:proofErr w:type="spellEnd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 i Google </w:t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Classroom</w:t>
            </w:r>
            <w:proofErr w:type="spellEnd"/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Pakiet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filamentów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do drukarki</w:t>
            </w:r>
          </w:p>
        </w:tc>
        <w:tc>
          <w:tcPr>
            <w:tcW w:w="7611" w:type="dxa"/>
          </w:tcPr>
          <w:p w:rsidR="00302202" w:rsidRPr="00CF6058" w:rsidRDefault="00302202" w:rsidP="003022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kg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różne kolory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Kamera przenośna cyfrowa</w:t>
            </w:r>
          </w:p>
        </w:tc>
        <w:tc>
          <w:tcPr>
            <w:tcW w:w="7611" w:type="dxa"/>
          </w:tcPr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Parametry minima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lne: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 w:rsidR="000A4B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Nagryw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anie w rozdzielczości 4K Ultra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HD (3840 x 2160 pikseli) </w:t>
            </w:r>
          </w:p>
          <w:p w:rsidR="000A4BB0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Stabilizator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obraz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Balanced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Optical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SteadyShot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™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="000A4BB0">
              <w:rPr>
                <w:rFonts w:ascii="Times New Roman" w:hAnsi="Times New Roman" w:cs="Times New Roman"/>
                <w:sz w:val="20"/>
                <w:szCs w:val="20"/>
              </w:rPr>
              <w:t xml:space="preserve">5-osiowym inteligentnym trybem   </w:t>
            </w:r>
          </w:p>
          <w:p w:rsidR="00923A45" w:rsidRDefault="000A4BB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aktywnym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Szerokokątny obiektyw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ZEISS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Vario-Sonnar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® T* 26,8 mm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Zoom optyczny 20× z funkcją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Cl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Image Zoom 30×/40×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(4K/HD) </w:t>
            </w:r>
          </w:p>
          <w:p w:rsidR="000A4BB0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zetwornik obrazu CMOS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Exmor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R®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pu 1/2,5" (7,20 mm) wykonany w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technologii </w:t>
            </w:r>
          </w:p>
          <w:p w:rsidR="00923A45" w:rsidRDefault="000A4BB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BSI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Efektywna liczba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pikseli </w:t>
            </w:r>
            <w:r w:rsidR="000A4BB0">
              <w:rPr>
                <w:rFonts w:ascii="Times New Roman" w:hAnsi="Times New Roman" w:cs="Times New Roman"/>
                <w:sz w:val="20"/>
                <w:szCs w:val="20"/>
              </w:rPr>
              <w:t xml:space="preserve">(film): około 8,29 megapiksela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(16:9) </w:t>
            </w:r>
          </w:p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· Zoom optyczny: 20x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Wymiary (dł. x wys.)[mm]: 166,5 x 80,5 </w:t>
            </w:r>
          </w:p>
          <w:p w:rsidR="000A4BB0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· Ekra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n: Panoramiczny (16:9)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wyś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wietlacz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Xtra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Fine LCD™ 7,5 cm </w:t>
            </w:r>
            <w:r w:rsidR="000A4BB0">
              <w:rPr>
                <w:rFonts w:ascii="Times New Roman" w:hAnsi="Times New Roman" w:cs="Times New Roman"/>
                <w:sz w:val="20"/>
                <w:szCs w:val="20"/>
              </w:rPr>
              <w:t>(3,0"), 921 600</w:t>
            </w:r>
          </w:p>
          <w:p w:rsidR="00302202" w:rsidRPr="00CF6058" w:rsidRDefault="000A4BB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1E8">
              <w:rPr>
                <w:rFonts w:ascii="Times New Roman" w:hAnsi="Times New Roman" w:cs="Times New Roman"/>
              </w:rPr>
              <w:t>Gimbal</w:t>
            </w:r>
            <w:proofErr w:type="spellEnd"/>
            <w:r w:rsidRPr="00EF21E8">
              <w:rPr>
                <w:rFonts w:ascii="Times New Roman" w:hAnsi="Times New Roman" w:cs="Times New Roman"/>
              </w:rPr>
              <w:t xml:space="preserve"> do aparatu fotograficznego i kamery</w:t>
            </w:r>
          </w:p>
        </w:tc>
        <w:tc>
          <w:tcPr>
            <w:tcW w:w="7611" w:type="dxa"/>
          </w:tcPr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Kompak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towy stabilizator dla aparatów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bezl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>usterkowych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i DSLR Składana konstrukcja</w:t>
            </w:r>
            <w:r w:rsidR="007B6A9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Tryb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SuperSmooth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wyrównuje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mikrodrgania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i zwiększa moment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obrotowy, stabilizując nawet 100 m</w:t>
            </w:r>
            <w:r w:rsidR="007B6A99">
              <w:rPr>
                <w:rFonts w:ascii="Times New Roman" w:hAnsi="Times New Roman" w:cs="Times New Roman"/>
                <w:sz w:val="20"/>
                <w:szCs w:val="20"/>
              </w:rPr>
              <w:t xml:space="preserve">m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obiektywy zmiennoogniskowe.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>recyzyjne ustawienie ostrości</w:t>
            </w:r>
            <w:r w:rsidR="007B6A9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Dwuwarstwowa płyta montażowa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Manfrotto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Arca</w:t>
            </w:r>
            <w:proofErr w:type="spellEnd"/>
            <w:r w:rsidR="006C153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owany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ActiveTrack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3.0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Akcesoria zawar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te w zestawie: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Gimbal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, Statyw plastikowy, Płytka montażowa, P</w:t>
            </w:r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odpora obiektywu, Podwyższenie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aparatu, Kabel zasilający USB-C (40cm), Kabel MCC: USB-C, Sony Multi, Micro-USB, Mini-USB, Zapinany pasek x 2, </w:t>
            </w:r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Śruba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montażowa D-Ring 1/4"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x2, Śruba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1/4"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Specyfikacja techniczna: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rzetestowany udźwig: 3,0 kg, Maksymalna prędkość kątowa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gimba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przy sterowaniu ręcznym: Oś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Pan: 360°/s, Oś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D72E2E">
              <w:rPr>
                <w:rFonts w:ascii="Times New Roman" w:hAnsi="Times New Roman" w:cs="Times New Roman"/>
                <w:sz w:val="20"/>
                <w:szCs w:val="20"/>
              </w:rPr>
              <w:t>ilt</w:t>
            </w:r>
            <w:proofErr w:type="spellEnd"/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: 360°/s, Oś </w:t>
            </w:r>
            <w:proofErr w:type="spellStart"/>
            <w:r w:rsidR="00D72E2E">
              <w:rPr>
                <w:rFonts w:ascii="Times New Roman" w:hAnsi="Times New Roman" w:cs="Times New Roman"/>
                <w:sz w:val="20"/>
                <w:szCs w:val="20"/>
              </w:rPr>
              <w:t>Roll</w:t>
            </w:r>
            <w:proofErr w:type="spellEnd"/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: 360°/s,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Punkty końcowe: Oś obrotu,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Pan: 360° pełen zakres, </w:t>
            </w:r>
          </w:p>
          <w:p w:rsidR="00923A45" w:rsidRDefault="00923A4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 obrotu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Roll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: -240° do 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95°, Oś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Tilt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-112° do +214°, </w:t>
            </w:r>
          </w:p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Częstotliw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ość pracy: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</w:t>
            </w:r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000-2.4835 GHz, Moc nadajnika: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&lt; 8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dBm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Tempe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ratura pracy: -20° do 45° C, </w:t>
            </w:r>
          </w:p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Mocowania akcesoriów: 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mocowanie w standardzie NATO,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otw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ór mocujący M4, otwór na śrubę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1/4”-20, zimn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a stopka, port transmisji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obrazu/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silnika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follow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23A45">
              <w:rPr>
                <w:rFonts w:ascii="Times New Roman" w:hAnsi="Times New Roman" w:cs="Times New Roman"/>
                <w:sz w:val="20"/>
                <w:szCs w:val="20"/>
              </w:rPr>
              <w:t>focus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(USB-C),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port RSS (USB-C), port silnika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follow</w:t>
            </w:r>
            <w:proofErr w:type="spellEnd"/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focus</w:t>
            </w:r>
            <w:proofErr w:type="spellEnd"/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 (USB-C), </w:t>
            </w:r>
          </w:p>
          <w:p w:rsidR="00D72E2E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Akumulator: model: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RB2-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-7.2 V, rodzaj ogniw: 18650 2S, pojemność: 3400mAh,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ener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gia: 24.48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maksymalny czas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pracy: 14 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dzin, czas ładowania: ok. 2 godziny przy użyciu szybkiej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adowarki 18W(protokoły PD i QC 2.0), zalecana temperatura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ładowania: 5° do 40° C, </w:t>
            </w:r>
          </w:p>
          <w:p w:rsidR="00923A45" w:rsidRDefault="00302202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Połączenie: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Bluetooth 5.0; USB-C, </w:t>
            </w:r>
          </w:p>
          <w:p w:rsidR="00302202" w:rsidRPr="00CF6058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Wspierane: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mobi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lne systemy operacyjne: iOS 11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lub wyższy; Android 7.0 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 wyższy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Wymi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ary: złożony: 26 × 21 × 7,5 cm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(z 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chwytem), rozłożony: 40 × 18,5 × 17,5 cm (z uchwytem, bez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rozszerzonego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gripa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/ statywu),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Waga: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gimbal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ok. 1216 g (z akumulatorem, bez płytki montażowej),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szybkozłączka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(Dolna/Górna) ok. 102 g, 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zszerzony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Grip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/Statyw (Metalowy): ok. 226 g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lastRenderedPageBreak/>
              <w:t>Statyw do aparatu i kamery</w:t>
            </w:r>
          </w:p>
        </w:tc>
        <w:tc>
          <w:tcPr>
            <w:tcW w:w="7611" w:type="dxa"/>
          </w:tcPr>
          <w:p w:rsidR="00923A4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Parametry minimalne: </w:t>
            </w:r>
          </w:p>
          <w:p w:rsidR="00923A45" w:rsidRDefault="00302202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Zastosowanie</w:t>
            </w:r>
            <w:r w:rsidR="00D72E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Foto, Video 3D </w:t>
            </w:r>
          </w:p>
          <w:p w:rsidR="00A11454" w:rsidRDefault="00D72E2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Pasmo: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1/4" (6.4 mm) </w:t>
            </w:r>
          </w:p>
          <w:p w:rsidR="00923A45" w:rsidRDefault="00A11454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Dodatkowa funkcja: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Leveling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device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3A45" w:rsidRDefault="00A11454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Głowica statywu: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3D: 3-Way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Head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3A45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Maksymalne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obciążenie: 500 g </w:t>
            </w:r>
          </w:p>
          <w:p w:rsidR="00923A45" w:rsidRDefault="00302202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ateriał: Aluminium </w:t>
            </w:r>
          </w:p>
          <w:p w:rsidR="00923A45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Noga statywu: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4-częściowy (3x rozciągany)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Uchwyt: brak </w:t>
            </w:r>
          </w:p>
          <w:p w:rsidR="00923A45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Gumowe stopki </w:t>
            </w:r>
          </w:p>
          <w:p w:rsidR="00923A45" w:rsidRDefault="00302202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Maks. grubość profilu: 16,8 mm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Re</w:t>
            </w:r>
            <w:r w:rsidR="00923A45">
              <w:rPr>
                <w:rFonts w:ascii="Times New Roman" w:hAnsi="Times New Roman" w:cs="Times New Roman"/>
                <w:sz w:val="20"/>
                <w:szCs w:val="20"/>
              </w:rPr>
              <w:t xml:space="preserve">gulowana wysokość: 36,5 -106,5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</w:p>
          <w:p w:rsidR="00923A45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Regulacja wysokości kolumny środkowej: ręczna </w:t>
            </w:r>
          </w:p>
          <w:p w:rsidR="00923A45" w:rsidRDefault="00923A45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Waga: 520 g</w:t>
            </w:r>
          </w:p>
          <w:p w:rsidR="00302202" w:rsidRPr="00CF6058" w:rsidRDefault="00302202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Gwarancja 2 lat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Zestaw oświetleniowy</w:t>
            </w:r>
          </w:p>
        </w:tc>
        <w:tc>
          <w:tcPr>
            <w:tcW w:w="7611" w:type="dxa"/>
          </w:tcPr>
          <w:p w:rsidR="00D95D10" w:rsidRDefault="00D95D1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Gotowy do pracy zestaw oświetleniowy, w skład którego wchodzi oprawa oświetleniowa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świ</w:t>
            </w:r>
            <w:r w:rsidR="00260A47">
              <w:rPr>
                <w:rFonts w:ascii="Times New Roman" w:hAnsi="Times New Roman" w:cs="Times New Roman"/>
                <w:sz w:val="20"/>
                <w:szCs w:val="20"/>
              </w:rPr>
              <w:t xml:space="preserve">atła stałego SOFTBOX 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wymiarach minimum 40x40cm, żarówka fotograficzna o mocy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imum 65W oraz statyw studyjny.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Lekki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studyjno-plenerowy,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trzy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sekcyjny statyw oświetleniowy. Maksymalna wysokość 230cm,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wys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okość robocza 2200 cm, wygodne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zaciski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sekcji, głowica studyjna 16mm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z gwi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ntem uniwersalnym 1/4". Statyw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zeznaczony do pracy z małymi i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średnimi lampami oraz ze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stawami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oś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wietleniowymi. Rozstaw nóg (od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stop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 do stopki) 75cm. Świetlówka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uorescencyjna mocy minimum 65W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o 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turalnej temperaturze barwowej 5500K odpowiadającej temperaturze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światła dziennego. </w:t>
            </w:r>
          </w:p>
          <w:p w:rsidR="00D95D10" w:rsidRDefault="00D95D10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Specyfikacja: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Wymiary czaszy: min. 40x40cm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Mocowanie żarówki: gwint E27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Żarówka: min. 65W </w:t>
            </w:r>
          </w:p>
          <w:p w:rsidR="00D95D10" w:rsidRDefault="00D95D10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Temperatura barwowa:5500K </w:t>
            </w:r>
          </w:p>
          <w:p w:rsidR="00D95D10" w:rsidRDefault="00302202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D95D10">
              <w:rPr>
                <w:rFonts w:ascii="Times New Roman" w:hAnsi="Times New Roman" w:cs="Times New Roman"/>
                <w:sz w:val="20"/>
                <w:szCs w:val="20"/>
              </w:rPr>
              <w:t xml:space="preserve">ysokość robocza: max. 230cm </w:t>
            </w:r>
          </w:p>
          <w:p w:rsidR="00302202" w:rsidRPr="00CF6058" w:rsidRDefault="00D95D10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Głowica: ruchoma,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pozwala na zmianę kąta świecenia 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Odbłyśnik: Wewnętrzny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Mikrofon kierunkowy</w:t>
            </w:r>
          </w:p>
        </w:tc>
        <w:tc>
          <w:tcPr>
            <w:tcW w:w="7611" w:type="dxa"/>
          </w:tcPr>
          <w:p w:rsidR="00302202" w:rsidRPr="00CF6058" w:rsidRDefault="00D95D1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Lekki, kierunkowy mikrofon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pojemnościowy, który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zapewnia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wysok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iej jakości nagrywanie dźwięku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w lust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rzankach cyfrowych i kamerach.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SR-M3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 filtr dolnoprzepustowy 200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przełącznik poziomu dźwięku +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aby zwiększyć zrozumiałość dialogów. Gniazdo słuchawkowe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pozwala monitorować dźwięk podcz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as nagrywania. Dodatkowe wejście mikrofonowe 3,5 mm umożliwia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podł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ączenie kolejnego mikrofonu do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aparatu/kamery.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Mikrofon</w:t>
            </w:r>
            <w:r>
              <w:rPr>
                <w:rFonts w:ascii="Times New Roman" w:hAnsi="Times New Roman" w:cs="Times New Roman"/>
              </w:rPr>
              <w:t xml:space="preserve"> bezprzewodowy</w:t>
            </w:r>
          </w:p>
        </w:tc>
        <w:tc>
          <w:tcPr>
            <w:tcW w:w="7611" w:type="dxa"/>
          </w:tcPr>
          <w:p w:rsidR="00302202" w:rsidRPr="00CF6058" w:rsidRDefault="00260A47" w:rsidP="00CB63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ompaktowy,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bezprzewodowy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 xml:space="preserve">mikrofon 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do lustrzanek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cyfrowych, kamer </w:t>
            </w:r>
            <w:proofErr w:type="spellStart"/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>zlusterkowych</w:t>
            </w:r>
            <w:proofErr w:type="spellEnd"/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kamer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wideo lub urządzeń mobilnych, nadający się do emisji dźwięk.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Zacze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>p do paska na odbiorniku, w zestawie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dwa kable wyjściowe: TRS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do kamer i TRRS do smartfonów lub tabletów. Nadajnik 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przypinany 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>wbudowany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mikrofon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>em. D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>ziała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>jący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paśmie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2,4 G</w:t>
            </w:r>
            <w:r w:rsidR="00CB637A">
              <w:rPr>
                <w:rFonts w:ascii="Times New Roman" w:hAnsi="Times New Roman" w:cs="Times New Roman"/>
                <w:sz w:val="20"/>
                <w:szCs w:val="20"/>
              </w:rPr>
              <w:t>Hz i automatycznie przeskakujący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o wolnych kanałów, aby uniknąć zakłóceń </w:t>
            </w:r>
            <w:r w:rsidR="00302202" w:rsidRPr="00CF6058">
              <w:rPr>
                <w:rFonts w:ascii="Times New Roman" w:hAnsi="Times New Roman" w:cs="Times New Roman"/>
                <w:sz w:val="20"/>
                <w:szCs w:val="20"/>
              </w:rPr>
              <w:t>statycznych i awarii dźwięku.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Stacja lutownicza</w:t>
            </w:r>
          </w:p>
        </w:tc>
        <w:tc>
          <w:tcPr>
            <w:tcW w:w="7611" w:type="dxa"/>
          </w:tcPr>
          <w:p w:rsidR="001A1426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391">
              <w:rPr>
                <w:rFonts w:ascii="Times New Roman" w:hAnsi="Times New Roman" w:cs="Times New Roman"/>
                <w:sz w:val="20"/>
                <w:szCs w:val="20"/>
              </w:rPr>
              <w:t>Wyposażona w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 wyświetlacz LCD i </w:t>
            </w:r>
            <w:r w:rsidRPr="00926391">
              <w:rPr>
                <w:rFonts w:ascii="Times New Roman" w:hAnsi="Times New Roman" w:cs="Times New Roman"/>
                <w:sz w:val="20"/>
                <w:szCs w:val="20"/>
              </w:rPr>
              <w:t>funkcję kalibracji pow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t xml:space="preserve">ietrza. </w:t>
            </w:r>
            <w:r w:rsidR="001A142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Parametry minimalne: </w:t>
            </w:r>
          </w:p>
          <w:p w:rsidR="001A1426" w:rsidRDefault="001A1426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Moc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utownicy: 65W </w:t>
            </w:r>
          </w:p>
          <w:p w:rsidR="001A1426" w:rsidRDefault="001A1426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Zakres temperatur lutownicy: 80-480°C </w:t>
            </w:r>
          </w:p>
          <w:p w:rsidR="001A1426" w:rsidRDefault="001A1426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Moc nakładu powietrza: 800W </w:t>
            </w:r>
          </w:p>
          <w:p w:rsidR="001A1426" w:rsidRDefault="001A1426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Zakres temperatur powietrza: 100-500°C </w:t>
            </w:r>
          </w:p>
          <w:p w:rsidR="00302202" w:rsidRPr="00926391" w:rsidRDefault="001A1426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Przepływ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powietrza 120 l/mi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Zestaw edukacyjny z mikrokontrolerem</w:t>
            </w:r>
          </w:p>
        </w:tc>
        <w:tc>
          <w:tcPr>
            <w:tcW w:w="7611" w:type="dxa"/>
          </w:tcPr>
          <w:p w:rsidR="00302202" w:rsidRPr="00926391" w:rsidRDefault="005E26FE" w:rsidP="005E2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estaw akcesoriów m. in.: płytki stykowe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prototypowe, zestaw przewodów do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>pły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tki prototypowej męsko-męskie,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ze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staw przewodów żeńsko-męskich,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wyświ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etlacz LCD, matryca LED 8 x 8,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yświetlacz LED, pilot zdalnego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sterowa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nia IR, odbiornik podczerwieni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(I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R), czujnik temperatury, moduł Joystick, czujnik poziomu cieczy -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analogow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y, </w:t>
            </w:r>
            <w:proofErr w:type="spellStart"/>
            <w:r w:rsidR="0091645D">
              <w:rPr>
                <w:rFonts w:ascii="Times New Roman" w:hAnsi="Times New Roman" w:cs="Times New Roman"/>
                <w:sz w:val="20"/>
                <w:szCs w:val="20"/>
              </w:rPr>
              <w:t>buzzer</w:t>
            </w:r>
            <w:proofErr w:type="spellEnd"/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, przyciski </w:t>
            </w:r>
            <w:proofErr w:type="spellStart"/>
            <w:r w:rsidR="0091645D">
              <w:rPr>
                <w:rFonts w:ascii="Times New Roman" w:hAnsi="Times New Roman" w:cs="Times New Roman"/>
                <w:sz w:val="20"/>
                <w:szCs w:val="20"/>
              </w:rPr>
              <w:t>tact</w:t>
            </w:r>
            <w:proofErr w:type="spellEnd"/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1645D">
              <w:rPr>
                <w:rFonts w:ascii="Times New Roman" w:hAnsi="Times New Roman" w:cs="Times New Roman"/>
                <w:sz w:val="20"/>
                <w:szCs w:val="20"/>
              </w:rPr>
              <w:t>switch</w:t>
            </w:r>
            <w:proofErr w:type="spellEnd"/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 z odpowiednią liczbą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zd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ejmowanych nakładek, diody LED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w ró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żnych kolorach, potencjometry,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moduł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 czujnika wilgotności, rejestr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prz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esuwny, diody LED RGB, czytnik RFID, karta RFID, brelok RFID,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klawiatura matrycowa, modu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ł zegara czasu rzeczywistego,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moduł z przekaźnikiem, fotorezystor, silniki z odpowiednimi sterownikami, czujnik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dźw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ięku, mikrofon, </w:t>
            </w:r>
            <w:proofErr w:type="spellStart"/>
            <w:r w:rsidR="0091645D">
              <w:rPr>
                <w:rFonts w:ascii="Times New Roman" w:hAnsi="Times New Roman" w:cs="Times New Roman"/>
                <w:sz w:val="20"/>
                <w:szCs w:val="20"/>
              </w:rPr>
              <w:t>serwa</w:t>
            </w:r>
            <w:proofErr w:type="spellEnd"/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, czujnik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drga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ń wibracji, baterie, klipsy na baterie, zestaw rezystorów, konwertery analogowo-cyfrowe,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głośnik, </w:t>
            </w:r>
            <w:r w:rsidR="0091645D">
              <w:rPr>
                <w:rFonts w:ascii="Times New Roman" w:hAnsi="Times New Roman" w:cs="Times New Roman"/>
                <w:sz w:val="20"/>
                <w:szCs w:val="20"/>
              </w:rPr>
              <w:t xml:space="preserve">wzmacniacze, włącznik,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kondensatory.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Długopisy 3D</w:t>
            </w:r>
          </w:p>
        </w:tc>
        <w:tc>
          <w:tcPr>
            <w:tcW w:w="7611" w:type="dxa"/>
          </w:tcPr>
          <w:p w:rsidR="005E10DA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estaw: </w:t>
            </w:r>
          </w:p>
          <w:p w:rsidR="005E10DA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•Długopisów 3D - 6 szt. </w:t>
            </w:r>
            <w:r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>•Przen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>ośnych baterii (</w:t>
            </w:r>
            <w:proofErr w:type="spellStart"/>
            <w:r w:rsidR="005E10DA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 bank) do </w:t>
            </w:r>
            <w:r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korzystania z długopisów 3D bez 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zasilania – 6 szt.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•Materiału do druku: </w:t>
            </w:r>
            <w:proofErr w:type="spellStart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filamentu</w:t>
            </w:r>
            <w:proofErr w:type="spellEnd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•Szablonów do pracy w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lasie z długopisami 3D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Warunki 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chniczne: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•zakres obsługiwanej temperatury: od 50 do 210*C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•8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ustawień prędkości •system start-stop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•ceramiczna głowica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•specjalna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głowica po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zwalająca na pracę z niższą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niż nominalna temperatura dla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danego typu materiału,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160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topni dla typowego PLA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•system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tomatycznego cofania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filamentu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przy wyłączaniu - mechanizm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>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apobiegawczy przed zapychaniem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urządzenia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•możliwość pracy na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zasilaniu z </w:t>
            </w:r>
            <w:proofErr w:type="spellStart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-banku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•wyświetlacz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LCD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•napięcie zasilania 5V -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możliwość zasilania z </w:t>
            </w:r>
            <w:proofErr w:type="spellStart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 banku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>•e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rgonomiczny uchwyt z wyściółką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gumową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•kilkadziesiąt karty pracy do użytku zgodnie z podstawą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 xml:space="preserve">programową Szkoły Podstawowej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•przejrzysta podkładka do druku </w:t>
            </w:r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•instrukcja w języku polskim </w:t>
            </w:r>
          </w:p>
          <w:p w:rsidR="00302202" w:rsidRPr="00926391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•obsługa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filamentów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PCL, PLA,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nGEN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nGen_FLEX</w:t>
            </w:r>
            <w:proofErr w:type="spellEnd"/>
            <w:r w:rsidR="00302202" w:rsidRPr="00926391">
              <w:rPr>
                <w:rFonts w:ascii="Times New Roman" w:hAnsi="Times New Roman" w:cs="Times New Roman"/>
                <w:sz w:val="20"/>
                <w:szCs w:val="20"/>
              </w:rPr>
              <w:t>, ABS, PET-G i innych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611" w:type="dxa"/>
          </w:tcPr>
          <w:p w:rsidR="005E10DA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Laptop o parametrach minimalnych: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Ekran o przekątnej 15,6 cali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Procesor: Intel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 i5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Pamięć RAM: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8 GB - Dysk: 256 SSD </w:t>
            </w:r>
          </w:p>
          <w:p w:rsidR="005E10DA" w:rsidRDefault="00302202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- Złącza: HDMI, USB, Czytnik kart SD </w:t>
            </w:r>
          </w:p>
          <w:p w:rsidR="005E10DA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Komunikacja: Wi-Fi, Bluetooth 4.0 </w:t>
            </w:r>
          </w:p>
          <w:p w:rsidR="00302202" w:rsidRPr="00744320" w:rsidRDefault="005E10DA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System operacyjny: Windows 10 Pro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Nagłośnienie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1E8">
              <w:rPr>
                <w:rFonts w:ascii="Times New Roman" w:hAnsi="Times New Roman" w:cs="Times New Roman"/>
              </w:rPr>
              <w:t>subwoofer</w:t>
            </w:r>
            <w:proofErr w:type="spellEnd"/>
            <w:r w:rsidRPr="00EF21E8">
              <w:rPr>
                <w:rFonts w:ascii="Times New Roman" w:hAnsi="Times New Roman" w:cs="Times New Roman"/>
              </w:rPr>
              <w:t xml:space="preserve"> + 2 x kolumna</w:t>
            </w:r>
          </w:p>
        </w:tc>
        <w:tc>
          <w:tcPr>
            <w:tcW w:w="7611" w:type="dxa"/>
          </w:tcPr>
          <w:p w:rsidR="00727060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nteligentny cyfrowy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ocesor dźwięku, który zapewnia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stałą reprodukcję. </w:t>
            </w:r>
          </w:p>
          <w:p w:rsidR="00727060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Skład zestawu:</w:t>
            </w:r>
          </w:p>
          <w:p w:rsidR="00727060" w:rsidRDefault="00727060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subw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oofer</w:t>
            </w:r>
            <w:proofErr w:type="spellEnd"/>
          </w:p>
          <w:p w:rsidR="00727060" w:rsidRDefault="00727060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dwie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 kolumn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27060" w:rsidRDefault="005E10DA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Możliwe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zprzewodowe przesyłanie muzyki za pomocą Bluetooth.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ejście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niowe, w którym można wybierać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międ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zy gniazdem XLR, RCA (tulipan) lub 6,3 mm. wzmocni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>enie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omocą pokrętła czułości, które wzmacnia sygnał wejściowy o 5dB.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Możliwość zapętlenia przez </w:t>
            </w:r>
            <w:r w:rsidR="00727060" w:rsidRPr="0074432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yjście XLR </w:t>
            </w:r>
            <w:proofErr w:type="spellStart"/>
            <w:r w:rsidR="00727060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rugi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system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>u dźwiękowego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Możliwość podłączenia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głośników za pomocą </w:t>
            </w:r>
            <w:r w:rsidR="00727060" w:rsidRPr="00744320">
              <w:rPr>
                <w:rFonts w:ascii="Times New Roman" w:hAnsi="Times New Roman" w:cs="Times New Roman"/>
                <w:sz w:val="20"/>
                <w:szCs w:val="20"/>
              </w:rPr>
              <w:t>kabla głośnikowego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budowany procesor DSP (Digital Sound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z 3 ustawieniami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wstępnym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(Flat, DJ lub Live). </w:t>
            </w:r>
          </w:p>
          <w:p w:rsidR="00302202" w:rsidRPr="00744320" w:rsidRDefault="00302202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Charakterystyka zestawu: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Wzmacniacz klasy D 4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00W+ 2x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100W R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Korzystanie z technologii bezprzewodowej BT do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strumieniowego przesyłania dźwięku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24-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bitowy procesor DSP 96 KHz z 3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ustawieniami wstępnymi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Ogranicznik elektroniczny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Zwrotnica elektroniczna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Re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gulacja głośności </w:t>
            </w:r>
            <w:proofErr w:type="spellStart"/>
            <w:r w:rsidR="005E10DA">
              <w:rPr>
                <w:rFonts w:ascii="Times New Roman" w:hAnsi="Times New Roman" w:cs="Times New Roman"/>
                <w:sz w:val="20"/>
                <w:szCs w:val="20"/>
              </w:rPr>
              <w:t>subwoofera</w:t>
            </w:r>
            <w:proofErr w:type="spellEnd"/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głośników satelitarnych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P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rzełącznik +5dB do wzmocnienia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sygnału wejściowego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Przełączanie mono/stereo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Złącza wyjściowe NL2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Lek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ki ze zintegrowanymi uchwytami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do przenoszenia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Opóźnienie włączania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 zes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tawie kółka i kabel głośnikowy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2x 5 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Parametry minimalne: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Możliwa instalacja na statywie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Złącza wejściowe Gniazdo 6,3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mm,RCA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, XLR (3-stykowe)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P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ołączenia wyjściowe NL-4 , XLR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(3-pinowe)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Moc wyjściowa: maks. 1500 W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Moc wyjściowa: RMS 800 W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Typ wzmacniacza Klasa D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Średnica głośnika wysokotonowego 1"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Typ głośnika wysokotonowego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Dome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Średnica głośnika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niskotonowego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 15"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Typ magnesu Ferryt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Waga magnesu 80 uncji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Ilość głośników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niskotonowych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Cewka głosowa 3"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Pasmo przenoszenia 35Hz- 18.000Hz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Dyspersja 90°x 60°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Impedancja 4 Ohm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Częstotliwość podziału 80Hz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SPL @ 1W/1m 95dB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SPL maks. 120dB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Waga 44,4 k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Konsola – mikser dźwięku 8-kanałowy</w:t>
            </w:r>
          </w:p>
        </w:tc>
        <w:tc>
          <w:tcPr>
            <w:tcW w:w="7611" w:type="dxa"/>
          </w:tcPr>
          <w:p w:rsidR="005E10DA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Parametry minimalne:</w:t>
            </w:r>
          </w:p>
          <w:p w:rsidR="005E10DA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Przetwornik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razu: CMOS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Exmor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RS® typu 1,0"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(13,2 x 8,8 mm), współczynnik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kształtu 3:2 </w:t>
            </w:r>
          </w:p>
          <w:p w:rsidR="005E10DA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· Piksele: około 20,</w:t>
            </w:r>
            <w:r w:rsidR="005E10DA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megapiksela</w:t>
            </w:r>
          </w:p>
          <w:p w:rsidR="00727060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Obiektyw: ZEISS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Vario-Sonnar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® T* złożony z 10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ele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mentów w 9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grupach (9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soczewek </w:t>
            </w:r>
          </w:p>
          <w:p w:rsidR="005E10DA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asferycznych</w:t>
            </w:r>
            <w:proofErr w:type="spellEnd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, w tym soczewka AA) </w:t>
            </w:r>
          </w:p>
          <w:p w:rsidR="005E10DA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tość F (maksymalna przysłona): F1,8 (szeroki kąt) – 2,8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(teleobiektyw)</w:t>
            </w:r>
          </w:p>
          <w:p w:rsidR="00727060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Filtr ND: automatyczny / włączony (3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ustaw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ienia) / wyłączony, Ogniskowa: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f =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9,4–25,7 </w:t>
            </w:r>
          </w:p>
          <w:p w:rsidR="005E10DA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  <w:p w:rsidR="005E10DA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Kat widzenia: 84°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– 34° (24–70 mm)</w:t>
            </w:r>
          </w:p>
          <w:p w:rsidR="00727060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Zakres ustawienia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ostrośc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i: AF (szeroki kąt: około 5 cm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nieskończoność,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teleobiektyw: 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E10DA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około 30 cm – nieskończoność)</w:t>
            </w:r>
          </w:p>
          <w:p w:rsidR="00727060" w:rsidRDefault="005E10D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Zo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om optyczny: 2,7x· </w:t>
            </w:r>
            <w:proofErr w:type="spellStart"/>
            <w:r w:rsidR="00F7220E">
              <w:rPr>
                <w:rFonts w:ascii="Times New Roman" w:hAnsi="Times New Roman" w:cs="Times New Roman"/>
                <w:sz w:val="20"/>
                <w:szCs w:val="20"/>
              </w:rPr>
              <w:t>Clear</w:t>
            </w:r>
            <w:proofErr w:type="spellEnd"/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image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zoom (FOTOGRA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FIA): 20M: około 5,8x/10M: około </w:t>
            </w:r>
          </w:p>
          <w:p w:rsidR="00727060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8,2x / 5,0M: około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11x /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VGA: około 44x, · </w:t>
            </w:r>
            <w:proofErr w:type="spellStart"/>
            <w:r w:rsidR="00F7220E">
              <w:rPr>
                <w:rFonts w:ascii="Times New Roman" w:hAnsi="Times New Roman" w:cs="Times New Roman"/>
                <w:sz w:val="20"/>
                <w:szCs w:val="20"/>
              </w:rPr>
              <w:t>Clear</w:t>
            </w:r>
            <w:proofErr w:type="spellEnd"/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image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zoo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m (FILM): 4K: 4,35x, HD: </w:t>
            </w:r>
          </w:p>
          <w:p w:rsidR="00727060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około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x · Zoom cyfrowy (FOTOGRAFIE):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0M: około 11x; 10M: około 16x;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5.0M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około 23x; VGA: około 44x, 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Zoom cyfrowy (FILMY): 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oło 11·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Ekran: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7,5 cm (3,0") (4:3) / 921 600 punktów /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Xtra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>Fine / TFT LCD</w:t>
            </w:r>
          </w:p>
          <w:p w:rsidR="00F7220E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Regul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acja kąta: Kąt otwarcia: około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176°, kąt obrotu: około 270°</w:t>
            </w:r>
          </w:p>
          <w:p w:rsidR="00F7220E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Wsp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omaganie MF przez powiększenie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obrazu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5.3x, 10.7x</w:t>
            </w:r>
          </w:p>
          <w:p w:rsidR="00F7220E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Panel dotykowy: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:rsidR="00F7220E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· Procesor obrazu: tak</w:t>
            </w:r>
          </w:p>
          <w:p w:rsidR="00F7220E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Steadysho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proofErr w:type="spellEnd"/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(ZDJĘCIE): optyka</w:t>
            </w:r>
          </w:p>
          <w:p w:rsidR="00F7220E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Stadyshot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(FILM): tak (optyczny z kompensacją elektroniczną, kompensacja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przechyłu)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Sposób nastawiania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ostr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ości: szybki, hybrydowy system AF (AF z detekcją fazy/AF z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detekcją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kontrastu)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Tryb ostrości: pojedynczy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AF, automatyc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zny AF, ciągły AF, DMF (bezpośrednia ręczna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regulacja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ostrości), ręczny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Strefa wyznaczania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trości: Szeroki (315 pól (AF z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rywaniem fazy) / 425 pól (AF z </w:t>
            </w:r>
          </w:p>
          <w:p w:rsidR="00727060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krywaniem kontrastu)), strefa,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centralny, elastyczny punktowy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(mały/średni/duży), rozszerzany elastyczny punktowy, śledzenie (szerokie, strefa,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środek,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elastyczne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punktowe (mały/średni/duży),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rozszerzane elastyczne punktowe)</w:t>
            </w:r>
          </w:p>
          <w:p w:rsidR="00F7220E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Śledzenie obiektów: tak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Eye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AF: [Fotografie] Człowiek (wybór lewego/prawego oka) / Zwierzę, [Filmy]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Człowiek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wybór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lewego/prawego oka)</w:t>
            </w:r>
          </w:p>
          <w:p w:rsidR="00727060" w:rsidRDefault="00F7220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Tryb pomiaru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światł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a: Wielosegmentowy, centralnie ważony, punktowy, uśrednienie </w:t>
            </w:r>
          </w:p>
          <w:p w:rsidR="00F7220E" w:rsidRDefault="00727060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7220E">
              <w:rPr>
                <w:rFonts w:ascii="Times New Roman" w:hAnsi="Times New Roman" w:cs="Times New Roman"/>
                <w:sz w:val="20"/>
                <w:szCs w:val="20"/>
              </w:rPr>
              <w:t xml:space="preserve">wartości całego obszaru, jasny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obszar</w:t>
            </w:r>
          </w:p>
          <w:p w:rsidR="00F7220E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· Kompensacja ekspozycji: </w:t>
            </w:r>
          </w:p>
          <w:p w:rsidR="00D851B2" w:rsidRDefault="00F7220E" w:rsidP="00727060">
            <w:pPr>
              <w:ind w:left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+/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3,0 EV, co 1/3 EV· Czułość ISO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FOTOGRAFIA): Automatyczna (ISO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100–12 800,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możliwość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 wyboru górnej/dolnej granicy),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>5/160/200/250/320/400/500/640/800/1000/12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0/1600/2000/2500/3200/4000/5000/6400/8000/10 000/12 800 (z </w:t>
            </w:r>
            <w:r w:rsidR="00D851B2" w:rsidRPr="00744320">
              <w:rPr>
                <w:rFonts w:ascii="Times New Roman" w:hAnsi="Times New Roman" w:cs="Times New Roman"/>
                <w:sz w:val="20"/>
                <w:szCs w:val="20"/>
              </w:rPr>
              <w:t>rozszerzeniem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 do ISO 64/80),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wieloklatkowa redukcja szumów: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automatyczna (ISO 100–12 800),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100/200/400/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>800/1600/3200/6400/1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2 800/25 600</w:t>
            </w:r>
          </w:p>
          <w:p w:rsidR="00D851B2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· Czułość ISO (FILMY): Automatyczna: (poziom ISO 125 – poziom ISO 12 800, 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możliwość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wy</w:t>
            </w:r>
            <w:r w:rsidR="00727060">
              <w:rPr>
                <w:rFonts w:ascii="Times New Roman" w:hAnsi="Times New Roman" w:cs="Times New Roman"/>
                <w:sz w:val="20"/>
                <w:szCs w:val="20"/>
              </w:rPr>
              <w:t xml:space="preserve">boru górnej/dolnej granicy),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>60/200/250/320/400/500/640/800/1000/1250/160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>/2000/2500/3200/4000/5000/6400/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8000/10 000/12 800</w:t>
            </w:r>
          </w:p>
          <w:p w:rsidR="00D851B2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Tryb balansu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bieli: 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Automatyczny, światło dzienne,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cie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ń, chmury, wolfram, świetlówka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(ciepła b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iel), świetlówka (zimna biel),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świetló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wka (biel dzienna), świetlówka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Św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iatło dzienne, lampa błyskowa, automatyczny tryb podwodny,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temperatura barwowa / fil</w:t>
            </w:r>
            <w:r w:rsidR="00D851B2">
              <w:rPr>
                <w:rFonts w:ascii="Times New Roman" w:hAnsi="Times New Roman" w:cs="Times New Roman"/>
                <w:sz w:val="20"/>
                <w:szCs w:val="20"/>
              </w:rPr>
              <w:t xml:space="preserve">tr barwny,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własny</w:t>
            </w:r>
          </w:p>
          <w:p w:rsidR="00D851B2" w:rsidRDefault="00D851B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Mikrokorekty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balansu bieli: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Tak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G7 do M7, 57 stopni) (od A7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B7, 29 stopni)</w:t>
            </w:r>
          </w:p>
          <w:p w:rsidR="00D851B2" w:rsidRDefault="00D851B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Czas otwarcia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migawk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i: Inteligentna automatyka (4"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– 1/2000), automatyka programowa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(3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0" – 1/2000), ręczny (B, 30" –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1/2000), preselekcja przysłony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(30" –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1/20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00), preselekcja czasu migawki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(30" – 1/2000)4</w:t>
            </w:r>
          </w:p>
          <w:p w:rsidR="00D851B2" w:rsidRDefault="00D851B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Migawka sterowana elektronicznie: Inteligentna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automatyka (4" – 1/32 000),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aut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omatyka programowa (30" – 1/32 000), ręczny (30" – 1/32 000),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selekcja przysłony (30" – 1/32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000), preselek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cja czasu migawki (30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– 1/32 000)</w:t>
            </w:r>
          </w:p>
          <w:p w:rsidR="00D851B2" w:rsidRDefault="00D851B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Przysłona: Inteligentna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automat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yka (F1.8–F11 (szeroki kąt)) /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utomatyka programowa (F1.8–F11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eroki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kąt)) / ręczny (F1.8–F11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(sze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roki kąt)) / preselekcja czasu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miga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wki (F1.8–F11 (szeroki kąt)) /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preselekcja przysł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ony (F1.8–F11 (szeroki kąt)</w:t>
            </w:r>
          </w:p>
          <w:p w:rsidR="00D851B2" w:rsidRDefault="00D851B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Weryfikacja obrazu: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Kontra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st, nasycenie, ostrość, strefa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órcza, przestrzeń barw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sRGB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dobe RGB), jakość (RAW / RAW i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PEG (Bardzo wysoka / Wysoka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dardowa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/ JPEG (Bardzo wysoka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/ Wysoka / Standardowa)</w:t>
            </w:r>
          </w:p>
          <w:p w:rsidR="00250E7F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· Redukc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ja szumów: Przy długich czasach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eks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pozycji: włączanie/wyłączanie, dostępna przy czasach otwarcia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mig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awki dłuższych niż 1/3 s; przy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dużych czułościach I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SO: 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normalna/słaba/wyłączona, wieloklatkowa redukcja szumów: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automatyczna, ISO 100–25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Funkc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zakresu dynamicznego: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ączone, DRO (automatyka/poziom 1–5), automatyka HDR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utomatyczne zmiany ekspozycji,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nast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awianie zmian ekspozycji: od 1 EV do 6 EV z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krokiem 1,0 EV)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Funkcje zakresu dynamicznego: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ączone, DRO (automatyka/poziom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1–5),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automatyka HDR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utomatyczne zmiany ekspozycji,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nast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awianie zmian ekspozycji: od 1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EV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 6 EV z krokiem 1,0 EV)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Tryb fotografowania: Automatyczny (inteligentna automatyka),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auto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matyka programowa, preselekcja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przysło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ny, preselekcja czasu migawki,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ręc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zne nastawianie ekspozycji, MR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(prz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ywołanie pamięci) [3 zestawy w korpusie / 4 zestawy na karcie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mięci], tryb filmu (automatyka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prog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ramowa, preselekcja przysłony,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selekcja czasu migawki, ręczne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astawianie ekspozycji); Filmy: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automatyczny (in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teligentna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aut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omatyka), tryb HFR (automatyka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prog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ramowa, preselekcja przysłony,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selekcja czasu migawki, ręczne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nast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awianie ekspozycji), panorama,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tryby tematyczne (wybór sceny)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yby tematyczne: Portret, sport,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kro, krajobraz, zachód słońca,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cena nocna, zdjęcia z ręki 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ierzchu, portret nocą, wyraźny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ruch, zw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ierzęta, jedzenie, fajerwerki,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duża czułość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Liczba zdjęć seryjnych: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Tryb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iągły Hi: około 24 kl./s, tryb ciągły Mid: około 10 kl./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s,tryb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ciągły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Low</w:t>
            </w:r>
            <w:proofErr w:type="spellEnd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: około 3,0 kl./s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Samowyzwala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cz: 10 s / 5 s / 2 s /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sekwenc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 3 lub 5 zdjęć z możliwością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wyboru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opóźnienia 10 s, 5 s lub 2 s /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zdjęcia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bracketingiem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możliwością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wyboru opóźnienia 10 s, 5 s lub 2 s</w:t>
            </w:r>
          </w:p>
          <w:p w:rsidR="00302202" w:rsidRPr="00CF6058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yb zapisu: Pojedynczy, ciągły, samowyzwalacz, samowyzwalacz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(ciągły),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cketing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(ciągły,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pojedynczy, balans bieli, DRO</w:t>
            </w:r>
          </w:p>
        </w:tc>
      </w:tr>
      <w:tr w:rsidR="00302202" w:rsidTr="00C30BC7">
        <w:tc>
          <w:tcPr>
            <w:tcW w:w="1677" w:type="dxa"/>
          </w:tcPr>
          <w:p w:rsidR="00302202" w:rsidRPr="00744320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Zestaw z mikrokontrolerem dynamicznym</w:t>
            </w:r>
          </w:p>
        </w:tc>
        <w:tc>
          <w:tcPr>
            <w:tcW w:w="7611" w:type="dxa"/>
          </w:tcPr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Charakterystyka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zestawu: </w:t>
            </w:r>
          </w:p>
          <w:p w:rsidR="00250E7F" w:rsidRDefault="00302202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·</w:t>
            </w:r>
            <w:r w:rsidR="00250E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Odbiornik z 1 mikrofonem </w:t>
            </w:r>
            <w:proofErr w:type="spellStart"/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doręcznym</w:t>
            </w:r>
            <w:proofErr w:type="spellEnd"/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Mikrofon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doręczny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wyświetlaczem wskazującym częstotliwość i niski poziom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naładowania baterii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16 kanałów z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możliwością wyboru częstotliwości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Oscylator PLL </w:t>
            </w:r>
          </w:p>
          <w:p w:rsidR="00250E7F" w:rsidRDefault="00302202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Wyraźny wyświetlacz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· Zrównoważone wyjście XLR i jedno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niezbalansowane wyjście 6,3 mm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zestawie zasilacz sieciowy i gniazdo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6,3 mm Parametry minimalne: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kres częstotliwości: 863.000 -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.000 MHz · Pasmo przenoszenia: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40Hz - 17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.000Hz · Stabilność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częstotliwości: 0.002%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Czułość: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-90d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Stosunek sygnału do szumu: &gt;90dB · THD: &lt;1%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Zasilanie: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100-240VAC 50/60Hz (5V Micro-USB)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· Zużycie energii: 0.036 - 0.018A </w:t>
            </w:r>
          </w:p>
          <w:p w:rsidR="00250E7F" w:rsidRDefault="00250E7F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miary (odbiornik): 185 x 215 x </w:t>
            </w:r>
            <w:r w:rsidR="00302202"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40mm </w:t>
            </w:r>
          </w:p>
          <w:p w:rsidR="00250E7F" w:rsidRDefault="00302202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Wymiary (mikrofon): </w:t>
            </w:r>
            <w:r w:rsidR="00250E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52 x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250mm </w:t>
            </w:r>
          </w:p>
          <w:p w:rsidR="00302202" w:rsidRPr="00744320" w:rsidRDefault="00302202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· Waga: 0.7kg</w:t>
            </w:r>
          </w:p>
        </w:tc>
      </w:tr>
      <w:tr w:rsidR="00302202" w:rsidTr="00C30BC7">
        <w:tc>
          <w:tcPr>
            <w:tcW w:w="1677" w:type="dxa"/>
          </w:tcPr>
          <w:p w:rsidR="00302202" w:rsidRPr="00744320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Zestaw z mikrokontrolerem nagłownym</w:t>
            </w:r>
          </w:p>
        </w:tc>
        <w:tc>
          <w:tcPr>
            <w:tcW w:w="7611" w:type="dxa"/>
          </w:tcPr>
          <w:p w:rsidR="00302202" w:rsidRPr="00744320" w:rsidRDefault="00302202" w:rsidP="00250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Charakterystyka zesta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wu: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Odbiornik z 1 </w:t>
            </w:r>
            <w:proofErr w:type="spellStart"/>
            <w:r w:rsidR="00250E7F"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mikrofonem zestawu słuchawkow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</w:t>
            </w:r>
            <w:proofErr w:type="spellStart"/>
            <w:r w:rsidR="00250E7F"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z wyświetlaczem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wsk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azującym częstotliwość i niski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poziom naładowania baterii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1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6 kanałów z możliwością wyboru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częstotliwości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Oscylator PLL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Wyraźny wyświetlacz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Zró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wnoważone wyjście XLR i jedno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niezbalansowane wyjście 6,3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W zestawie zasilacz sieciowy 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gniazdo 6,3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Parametry minimalne: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kres częstotliwości: 863.000 -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865.000 MH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Pasmo przenoszenia: 40Hz -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17.000Hz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Zakres dynamiczny: &gt;85dB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Stabilność częstotliwości: 0.002%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Czułość: -90dB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Stosunek sygnału do szumu: &gt;90dB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THD: &lt;1%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Zas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ilanie: 100-240VAC 50/60Hz (5V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Micro-USB)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Zużycie energii: 0.022 - 0.011A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miary (odbiornik): 185 x 215 x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40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Wym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iary (</w:t>
            </w:r>
            <w:proofErr w:type="spellStart"/>
            <w:r w:rsidR="00250E7F"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): 30 x 68 x 100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Waga: 0.6kg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wirtualne laboratorium przedmiotowe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21E8">
              <w:rPr>
                <w:rFonts w:ascii="Times New Roman" w:hAnsi="Times New Roman" w:cs="Times New Roman"/>
              </w:rPr>
              <w:t>zestaw 8 sztuk</w:t>
            </w:r>
            <w:r>
              <w:rPr>
                <w:rFonts w:ascii="Times New Roman" w:hAnsi="Times New Roman" w:cs="Times New Roman"/>
              </w:rPr>
              <w:t xml:space="preserve"> – 2 szt.</w:t>
            </w:r>
          </w:p>
        </w:tc>
        <w:tc>
          <w:tcPr>
            <w:tcW w:w="7611" w:type="dxa"/>
          </w:tcPr>
          <w:p w:rsidR="00250E7F" w:rsidRDefault="00AF7703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posażenie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50E7F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szybko przełączający się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wyświetlacz HD 2K,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Wydajny procesor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stworzony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spe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cjalnie dla urządzeń AR i VR,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100-stopniowe pole widzenia, </w:t>
            </w:r>
          </w:p>
          <w:p w:rsidR="00250E7F" w:rsidRDefault="00250E7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Uleps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zoną optykę,· Przedni aparat,</w:t>
            </w:r>
          </w:p>
          <w:p w:rsidR="00A32919" w:rsidRDefault="00250E7F" w:rsidP="00250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Nowy korpus uzupełniający nowe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funkcje urządzenia.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SPECYFIKACJA TECHNICZNA: </w:t>
            </w:r>
          </w:p>
          <w:p w:rsidR="000B3E2E" w:rsidRDefault="000B3E2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Ośmiordzeniowy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ocesor </w:t>
            </w:r>
            <w:proofErr w:type="spellStart"/>
            <w:r w:rsidR="00250E7F"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50E7F">
              <w:rPr>
                <w:rFonts w:ascii="Times New Roman" w:hAnsi="Times New Roman" w:cs="Times New Roman"/>
                <w:sz w:val="20"/>
                <w:szCs w:val="20"/>
              </w:rPr>
              <w:t>Snapdragon</w:t>
            </w:r>
            <w:proofErr w:type="spellEnd"/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XR1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Ładowanie / wejście USB-C dla kontrolera ręcznego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Soczewka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Fres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nela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soczewka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asferyczna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stopni FOV, P</w:t>
            </w:r>
          </w:p>
          <w:p w:rsidR="000B3E2E" w:rsidRDefault="000B3E2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olimerowa bateria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litowo</w:t>
            </w:r>
            <w:proofErr w:type="spellEnd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-jonowa 4000 </w:t>
            </w:r>
            <w:proofErr w:type="spellStart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Przedni aparat 13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autofokusem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B3E2E" w:rsidRDefault="00302202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Moco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wanie na głowę z regulacją w 3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 xml:space="preserve">ierunkach za pomocą podwójnych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250E7F">
              <w:rPr>
                <w:rFonts w:ascii="Times New Roman" w:hAnsi="Times New Roman" w:cs="Times New Roman"/>
                <w:sz w:val="20"/>
                <w:szCs w:val="20"/>
              </w:rPr>
              <w:t>asków z tyłu,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5,5-calowy szybki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wyświet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lacz o wysokiej rozdzielczości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x 1440,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GB DDR RAM i 32 GB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ewnętrznej pamięci masowej, </w:t>
            </w:r>
          </w:p>
          <w:p w:rsidR="000B3E2E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czterec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 godzin pracy na jednej baterii, </w:t>
            </w:r>
          </w:p>
          <w:p w:rsidR="00302202" w:rsidRPr="00744320" w:rsidRDefault="00250E7F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Zintegrowane podwójne </w:t>
            </w:r>
            <w:r w:rsidR="00302202" w:rsidRPr="00744320">
              <w:rPr>
                <w:rFonts w:ascii="Times New Roman" w:hAnsi="Times New Roman" w:cs="Times New Roman"/>
                <w:sz w:val="20"/>
                <w:szCs w:val="20"/>
              </w:rPr>
              <w:t>głośniki</w:t>
            </w:r>
            <w:r w:rsidR="000B3E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EF21E8">
              <w:rPr>
                <w:rFonts w:ascii="Times New Roman" w:hAnsi="Times New Roman" w:cs="Times New Roman"/>
              </w:rPr>
              <w:t>icencja roczna (dostęp do portalu wirtualnych lekcji</w:t>
            </w:r>
          </w:p>
        </w:tc>
        <w:tc>
          <w:tcPr>
            <w:tcW w:w="7611" w:type="dxa"/>
          </w:tcPr>
          <w:p w:rsidR="00B046E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Korzysta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nie z technologii w klasie nie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zawsze 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jest łatwe. Wyobraź sobie, jak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tr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udne może być kontrolowanie 30 dzieci noszących zestawy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słuchawkowe VR! Interfejs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ClassVR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p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ortal sterowania nauczycielami zapewniają proste narzędzia,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pozwalające 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każdemu uczniowi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doświad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czyć wirtualnej rzeczywistości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we własnym tempie. Wraz z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ClassVR</w:t>
            </w:r>
            <w:proofErr w:type="spellEnd"/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masz dostęp do wielu różnych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asobów. Masz również możliwość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dodaw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ania własnych treści. Zaplanuj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i pr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zygotuj lekcję VR / AR w kilku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prostych krokach: </w:t>
            </w:r>
          </w:p>
          <w:p w:rsidR="00B046E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· Przeszuk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aj ponad 500 zasobów według tematu lub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słowa kluczowego </w:t>
            </w:r>
          </w:p>
          <w:p w:rsidR="00B046E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 Twórz, zapisuj 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udos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tępniaj własne lekcje Dostarcz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swoje lekcje dzięki naszym prostym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funkcjom dla nauczycieli: </w:t>
            </w:r>
          </w:p>
          <w:p w:rsidR="00B046E8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Uruchom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plan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lekcji na wszystkich zestawach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słuchawkowych jednocześnie</w:t>
            </w:r>
          </w:p>
          <w:p w:rsidR="00B046E8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·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blokuj zestawy słuchawkowe na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kcji, aby zachować skupienie </w:t>
            </w:r>
          </w:p>
          <w:p w:rsidR="00B046E8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Ustaw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„Punkty zainteresowania”, aby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przyciągnąć uwagę uczniów Pozwól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czniom odkrywać i uczyć się we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włas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nym tempie: </w:t>
            </w:r>
          </w:p>
          <w:p w:rsidR="00302202" w:rsidRPr="00FC52D9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Wyślij lekcję do poszczególnych zestawów słuchawkowych · Rozdaj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wydrukowane arkusze VR / AR do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samodzielnego uczenia się · Pozwól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uczniom nawigować za pomocą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prostych gestów Zalety: · Imersja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(całkowite zanurzenie w procesie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uczenia), sprzyjająca zaangażowaniu ·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Możliwość bieżącej analizy danych nt.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zachowań/działań użytkowników ·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Duża skalowalność działań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dydaktycznych · Możliwość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stosowania w dowolnym miejscu 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czasie · Atrakcyjna forma kształcenia</w:t>
            </w:r>
          </w:p>
        </w:tc>
      </w:tr>
      <w:tr w:rsidR="00302202" w:rsidTr="00C30BC7">
        <w:tc>
          <w:tcPr>
            <w:tcW w:w="1677" w:type="dxa"/>
          </w:tcPr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 xml:space="preserve">Zestaw badawczy  </w:t>
            </w:r>
          </w:p>
        </w:tc>
        <w:tc>
          <w:tcPr>
            <w:tcW w:w="7611" w:type="dxa"/>
          </w:tcPr>
          <w:p w:rsidR="00C30BC7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Wizualizer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C30BC7" w:rsidRDefault="00C30BC7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Kamera Full HD 1080p 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częst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otliwość odświeżania ekranu 30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kl./s</w:t>
            </w:r>
          </w:p>
          <w:p w:rsidR="00C30BC7" w:rsidRDefault="00C30BC7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 8-krotny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oom cyfrowy, </w:t>
            </w:r>
          </w:p>
          <w:p w:rsidR="007016BE" w:rsidRDefault="00C30BC7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automatyczne ustawianie ostrości za pomocą jednego dotknięcia i funkcja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top-klatki. </w:t>
            </w:r>
          </w:p>
          <w:p w:rsidR="007016BE" w:rsidRDefault="007016B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asilanie i sygnał obrazu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doprowadzone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kablem US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B, </w:t>
            </w:r>
          </w:p>
          <w:p w:rsidR="007016BE" w:rsidRDefault="007016B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r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egulowana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wyso</w:t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kość, obrotowa głowica (90o) i nasadka z mikroskopem. </w:t>
            </w:r>
          </w:p>
          <w:p w:rsidR="007016BE" w:rsidRDefault="007016B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W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ga: mniej niż 1 kg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046E8">
              <w:rPr>
                <w:rFonts w:ascii="Times New Roman" w:hAnsi="Times New Roman" w:cs="Times New Roman"/>
                <w:sz w:val="20"/>
                <w:szCs w:val="20"/>
              </w:rPr>
              <w:t xml:space="preserve">Mikroskop </w:t>
            </w:r>
          </w:p>
          <w:p w:rsidR="007016BE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Dane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techn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iczne: </w:t>
            </w:r>
          </w:p>
          <w:p w:rsidR="00B046E8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głowica: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monokularowa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poc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hylona pod kątem 45o, obracana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360o </w:t>
            </w:r>
          </w:p>
          <w:p w:rsidR="00B046E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okulary: WF 10x </w:t>
            </w:r>
          </w:p>
          <w:p w:rsidR="00B046E8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obiektywy: achromatyczne 4x, 10x, 40x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(amortyzowany) </w:t>
            </w:r>
          </w:p>
          <w:p w:rsidR="009B353E" w:rsidRDefault="00B046E8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powiększenia: 40x,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100x, 400x </w:t>
            </w:r>
          </w:p>
          <w:p w:rsidR="009B353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koło filtrowe: 6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kolorowych filtrów </w:t>
            </w:r>
          </w:p>
          <w:p w:rsidR="009B353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regulacja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ostro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ści: współosiowa śruba makro 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mikrometryczna </w:t>
            </w:r>
          </w:p>
          <w:p w:rsidR="009B353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oświetlenie: LED,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górne/dolne z regulacją jasności </w:t>
            </w:r>
          </w:p>
          <w:p w:rsidR="007016B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stolik z pokrętłami przesuwu 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płaszczyźnie poziomej: 90 x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mm,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mocowaniem </w:t>
            </w:r>
          </w:p>
          <w:p w:rsidR="009B353E" w:rsidRDefault="007016B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preparatów </w:t>
            </w:r>
          </w:p>
          <w:p w:rsidR="009B353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wymiary pudła: 190 x 170 x 360 mm </w:t>
            </w:r>
          </w:p>
          <w:p w:rsidR="009B353E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Wyposażenie: </w:t>
            </w:r>
          </w:p>
          <w:p w:rsidR="009B353E" w:rsidRDefault="009B353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gotowe preparaty (5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szt.) </w:t>
            </w:r>
          </w:p>
          <w:p w:rsidR="009B353E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szkiełka przedmiotowe (5 szt.)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szkiełka nakrywkowe (10 szt.)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plastikowe pudełko na preparaty </w:t>
            </w:r>
          </w:p>
          <w:p w:rsidR="009B353E" w:rsidRDefault="009B353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plastikowy okrągły pojemnik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przykrywką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pęseta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pipeta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probówka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patyczek preparacyjny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igła preparacyjna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specjalny papier do czyszczenia optyki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przylepne etykiety do opisywania preparatów </w:t>
            </w:r>
          </w:p>
          <w:p w:rsidR="009B353E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przeciwkurzowy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pokrowiec na mikroskop </w:t>
            </w:r>
          </w:p>
          <w:p w:rsidR="00302202" w:rsidRPr="00FC52D9" w:rsidRDefault="00302202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• zasilacz sieciow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</w:tc>
      </w:tr>
      <w:tr w:rsidR="00302202" w:rsidTr="00C30BC7">
        <w:tc>
          <w:tcPr>
            <w:tcW w:w="1677" w:type="dxa"/>
          </w:tcPr>
          <w:p w:rsidR="00D340D3" w:rsidRDefault="00302202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 xml:space="preserve">Stół 130x50 </w:t>
            </w:r>
            <w:proofErr w:type="spellStart"/>
            <w:r w:rsidRPr="00EF21E8">
              <w:rPr>
                <w:rFonts w:ascii="Times New Roman" w:hAnsi="Times New Roman" w:cs="Times New Roman"/>
              </w:rPr>
              <w:t>rozm</w:t>
            </w:r>
            <w:proofErr w:type="spellEnd"/>
            <w:r w:rsidRPr="00EF21E8">
              <w:rPr>
                <w:rFonts w:ascii="Times New Roman" w:hAnsi="Times New Roman" w:cs="Times New Roman"/>
              </w:rPr>
              <w:t xml:space="preserve">. 4-6 </w:t>
            </w:r>
          </w:p>
          <w:p w:rsidR="00302202" w:rsidRPr="00CF6058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2 osobowy</w:t>
            </w:r>
          </w:p>
        </w:tc>
        <w:tc>
          <w:tcPr>
            <w:tcW w:w="7611" w:type="dxa"/>
          </w:tcPr>
          <w:p w:rsidR="00D340D3" w:rsidRDefault="00302202" w:rsidP="00D340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D340D3">
              <w:rPr>
                <w:rFonts w:ascii="Times New Roman" w:hAnsi="Times New Roman" w:cs="Times New Roman"/>
                <w:sz w:val="20"/>
                <w:szCs w:val="20"/>
              </w:rPr>
              <w:t xml:space="preserve">tół 2-osobowy (130 x 50 cm) </w:t>
            </w:r>
          </w:p>
          <w:p w:rsidR="00302202" w:rsidRDefault="00D340D3" w:rsidP="008772AF">
            <w:pPr>
              <w:rPr>
                <w:rFonts w:ascii="Arial" w:hAnsi="Arial" w:cs="Arial"/>
                <w:sz w:val="9"/>
                <w:szCs w:val="9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Stół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regulacją – w rozmiarach: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4–6.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B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laty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płyty laminowanej o gr. 18 mm, w odcieniu buk. Obrzeże ABS o gr. 2 mm, 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Stół wyposażony w haczyki na tornister, plastikowe zatyczki chroniące podłogę przed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zarysow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aniem oraz zatyczki chroniące stelaż przez zarysowaniem go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podczas regulowania wysokości.</w:t>
            </w:r>
          </w:p>
        </w:tc>
      </w:tr>
      <w:tr w:rsidR="00302202" w:rsidTr="00C30BC7">
        <w:tc>
          <w:tcPr>
            <w:tcW w:w="1677" w:type="dxa"/>
          </w:tcPr>
          <w:p w:rsidR="00302202" w:rsidRPr="00FC52D9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Zestaw Lego</w:t>
            </w:r>
          </w:p>
        </w:tc>
        <w:tc>
          <w:tcPr>
            <w:tcW w:w="7611" w:type="dxa"/>
          </w:tcPr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Skład zestawu LEGO®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SPIKE&amp;trade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Prime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zestaw podstawowy, 7 szt.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Photon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Lab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oratorium Przyszłości - zestaw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STANDARD, 1 szt. </w:t>
            </w:r>
          </w:p>
          <w:p w:rsidR="008772AF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BeCreo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- ze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staw 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mikrokontrolerem, 6 szt.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Scenariusze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zajęć.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Pakiet materiałów dla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naucz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yciela - 400 gotowych lekcji w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języku polskim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LEGO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Spike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Prime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B50774" w:rsidRDefault="00B5077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Ponad 500 kolorowych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elementów LEGO®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Technic&amp;trade</w:t>
            </w:r>
            <w:proofErr w:type="spellEnd"/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modelowanie przestrzenne 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druk 3D z drukarką 3D,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robotyka 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programowanie z robotem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Photon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mo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duły elektroniczne z zestawami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BeCreo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8772AF" w:rsidRDefault="008772AF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montaż i edycja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multimediów audio-wideo z zest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awem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do reje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stracji dźwięku i wideo wraz z oprogramowaniem.</w:t>
            </w:r>
          </w:p>
          <w:p w:rsidR="00B50774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Zestaw zawiera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jący pakiet 50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lekcji, w tym kursy modelowania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rzestrzennego i kurs druku 3D, 200 pomysłów na zajęcia tematyczne i wyzwania programistyczne, wyzwania dotyczące projektów oraz 28 wyzwań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podzielonych na pakiety tematyczne.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SZCZEGÓŁOWY OPIS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772A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- Rama 3x3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5077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Klocek 2x4 posiada</w:t>
            </w:r>
            <w:r w:rsidR="00B50774">
              <w:rPr>
                <w:rFonts w:ascii="Times New Roman" w:hAnsi="Times New Roman" w:cs="Times New Roman"/>
                <w:sz w:val="20"/>
                <w:szCs w:val="20"/>
              </w:rPr>
              <w:t xml:space="preserve">jący otwory na osie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krzyżowe, pozwalające na łączenie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elementów LEGO®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Techni</w:t>
            </w:r>
            <w:r w:rsidR="00B50774">
              <w:rPr>
                <w:rFonts w:ascii="Times New Roman" w:hAnsi="Times New Roman" w:cs="Times New Roman"/>
                <w:sz w:val="20"/>
                <w:szCs w:val="20"/>
              </w:rPr>
              <w:t>c&amp;trade</w:t>
            </w:r>
            <w:proofErr w:type="spellEnd"/>
            <w:r w:rsidR="00B50774">
              <w:rPr>
                <w:rFonts w:ascii="Times New Roman" w:hAnsi="Times New Roman" w:cs="Times New Roman"/>
                <w:sz w:val="20"/>
                <w:szCs w:val="20"/>
              </w:rPr>
              <w:t xml:space="preserve">; i LEGO® SYSTEM w celu tworzenia jeszcze bardziej kreatywnych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projektów. </w:t>
            </w:r>
          </w:p>
          <w:p w:rsidR="00B50774" w:rsidRDefault="00B5077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Płytka podstawowa,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nowiąca doskonałą powierzchnię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prototypową. </w:t>
            </w:r>
          </w:p>
          <w:p w:rsidR="00B50774" w:rsidRDefault="00B5077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Ramki, pozwalające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na budowę większych modeli. </w:t>
            </w:r>
          </w:p>
          <w:p w:rsidR="00B50774" w:rsidRDefault="00B5077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Koła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 łatwego montażu z silnikiem,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zapewniają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precyzyjne skręty i lepszą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zwrotność.</w:t>
            </w:r>
          </w:p>
          <w:p w:rsidR="00986924" w:rsidRDefault="00B5077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Klipsy do przewodów w różnych kolorach pozwalające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utr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zymać kable w ryzach. skrzynka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rganizerem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części Smart Hub z akumulatorem - Smart Hub wyposażony w 6 portów, matrycę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LED 5x5, 6-osiowy żyroskop głośn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ik,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Blue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tooth i akumulator. Do zestawu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dołącz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one są aż 3 silniki i 3 różne c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zujniki. Aplikacja SPIKE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App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oparta o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Scr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atch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współpracuje z systemami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ope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racyjnymi iOS, Chrome, Windows 10, Mac i Android. Sterownik jest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zasilany akumulatorem, który jest 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adowany za pomocą kabla USB (w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tawie) duży silnik, 2 mniejsze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silnik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i, czujnik odległości, czujnik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kolo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ru czujnik siły, materiały dla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nauczy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ciela w języku polskim - ponad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400 gotowych lekcji 528 elementów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szkolenie przeprowadzane przez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certyfikowanego instruktora LEGO®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Zawartość zestawu: Robot </w:t>
            </w:r>
            <w:proofErr w:type="spellStart"/>
            <w:r w:rsidR="00986924">
              <w:rPr>
                <w:rFonts w:ascii="Times New Roman" w:hAnsi="Times New Roman" w:cs="Times New Roman"/>
                <w:sz w:val="20"/>
                <w:szCs w:val="20"/>
              </w:rPr>
              <w:t>Photon</w:t>
            </w:r>
            <w:proofErr w:type="spellEnd"/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 wraz z ładowarką oraz przewodami, 3 szt. Komplet 5 podręczników do nauki podstaw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progra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mowania oraz nauki podstaw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Sztuczn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ej Inteligencji, 1 </w:t>
            </w:r>
            <w:proofErr w:type="spellStart"/>
            <w:r w:rsidR="00986924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. Dostęp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 internetowej bazy scenariuszy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zajęć (interdyscyplinarnych, do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 nauki 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kodowania oraz zajęć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ikrokontrolerami) </w:t>
            </w:r>
            <w:proofErr w:type="spellStart"/>
            <w:r w:rsidR="00986924">
              <w:rPr>
                <w:rFonts w:ascii="Times New Roman" w:hAnsi="Times New Roman" w:cs="Times New Roman"/>
                <w:sz w:val="20"/>
                <w:szCs w:val="20"/>
              </w:rPr>
              <w:t>Photon</w:t>
            </w:r>
            <w:proofErr w:type="spellEnd"/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 Magic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>le</w:t>
            </w:r>
            <w:proofErr w:type="spellEnd"/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, 3 szt. Zestaw 3 mat (smart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city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storytelling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, kratownica), 1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kp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proofErr w:type="spellEnd"/>
            <w:r w:rsidR="009869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869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Zestaw akcesoriów do nauki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sztucznej inteligencji, 1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02202" w:rsidRPr="00FC52D9" w:rsidRDefault="0098692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Zestaw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uchwytów do tabletów, 3 szt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Zestaw Fiszek z symbolami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aplikacji (do nauki kodowania), 1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obot wyprodukowany w Polsce, z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ożliwością nauki w klasach min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I-VIII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szkoła podstawowa. Robot wyposażony w min 10 czujników, umożliwiający programowanie na różnych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poziom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ach poprzez obsługę więcej niż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jednego języka programowania (m.in.</w:t>
            </w:r>
          </w:p>
          <w:p w:rsidR="00986924" w:rsidRDefault="0098692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bloczkowy,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Scratch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tekstowy,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avaScript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Python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). Minimalne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możliwości robota : zmiana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podśw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ietlenia LED (RGB), wykrywanie zmian oświetlenia, wykrywanie dotyku, wydawanie dźwięków, wykrywanie przeszkód, pomiar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odległości, komunikacja z innymi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robotami, wykrywanie kontrastu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podłoża, system podążania po czarnej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linii, pomiar przeje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chanej odległości, pomiar kąta obrotu. W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spółdziałanie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robota z „podłogą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interaktyną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magicznym dywanem” Wymiary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robota: Szerokość: 17,2 cm Długość: 17 cm Wysokość: 19 cm Waga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rob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ota: 690 g Bateria: akumulator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00mAh (9.62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z czasem pracy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do 8 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odzin Ładowanie: czas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ładowan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ia baterii to 3 godziny, robot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ygnalizuje naładowanie świecąc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czułkami na zielono. </w:t>
            </w:r>
          </w:p>
          <w:p w:rsidR="00302202" w:rsidRPr="00FC52D9" w:rsidRDefault="00986924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Łączność: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Bluetoo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 4.0 Certyfikaty: Deklaracja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zgodności CE (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, EN-71)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Gwarancja powyżej 12 miesięcy;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24-miesięczną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gwarancją,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autoryzowany serwis na terenie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Polski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SLA do 3 tygodni, aplikacje, instrukcja obsługi i wsparcie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techniczne w ję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zyku polskim, robot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Photon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odpowiednim oprogramowaniem komputerowym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oraz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zdalne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>go kierowania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ruchem robota pop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rzez urządzenia 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br/>
              <w:t>mobilne, robot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umożliwiają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cy programowanie na różnych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poziomach poprzez obsługę więcej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 niż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jedne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go języka programowania (m.in.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bloczkowy &amp;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ndash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Scratch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, tekstowy</w:t>
            </w:r>
          </w:p>
          <w:p w:rsidR="00FC17D5" w:rsidRDefault="00302202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&amp;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ndash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; JavaScript i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Python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</w:p>
          <w:p w:rsidR="00FC17D5" w:rsidRDefault="00302202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BeCreo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zestaw z mikrokontrolerem, 6 szt.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zestawie: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Oryginalny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mikrokontroler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Arduino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Uno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Nakładka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ozszerzająca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Shield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wyświetlaczem OLED - Złącza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analogowe </w:t>
            </w:r>
          </w:p>
          <w:p w:rsidR="00FC17D5" w:rsidRDefault="00302202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- Złącza cyfrowe - 10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pinowe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złącze do serwomechanizmu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- Złącze czujnika odległości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Wbudowana dioda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zasilania.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Diody LED: czerwona, zielona, żółta,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Buzzer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(głośniczek),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Czujnik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światła,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Czujnik odległości SHARP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wyjściu analogowym i zakresie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pomiaru 5-25 cm,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Czujnik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temperatury,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Przycisku/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tact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>switch</w:t>
            </w:r>
            <w:proofErr w:type="spellEnd"/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FC17D5" w:rsidRDefault="00302202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- Joystick, </w:t>
            </w:r>
          </w:p>
          <w:p w:rsidR="00FC17D5" w:rsidRDefault="00FC17D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Czujnika </w:t>
            </w:r>
            <w:r w:rsidR="00302202"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obrotu z pokrętłem/potencjometr, </w:t>
            </w:r>
          </w:p>
          <w:p w:rsidR="00302202" w:rsidRPr="00FC52D9" w:rsidRDefault="00302202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Serwomechanizm typu micro 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modułem posiadają</w:t>
            </w:r>
          </w:p>
        </w:tc>
      </w:tr>
      <w:tr w:rsidR="00302202" w:rsidTr="00C30BC7">
        <w:tc>
          <w:tcPr>
            <w:tcW w:w="1677" w:type="dxa"/>
          </w:tcPr>
          <w:p w:rsidR="00302202" w:rsidRPr="00EF21E8" w:rsidRDefault="00302202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 xml:space="preserve">Szafka </w:t>
            </w:r>
            <w:r w:rsidR="00C22D50">
              <w:rPr>
                <w:rFonts w:ascii="Times New Roman" w:hAnsi="Times New Roman" w:cs="Times New Roman"/>
              </w:rPr>
              <w:t xml:space="preserve">konstrukcyjna </w:t>
            </w:r>
            <w:r w:rsidRPr="00EF21E8">
              <w:rPr>
                <w:rFonts w:ascii="Times New Roman" w:hAnsi="Times New Roman" w:cs="Times New Roman"/>
              </w:rPr>
              <w:t>z klockami</w:t>
            </w:r>
          </w:p>
        </w:tc>
        <w:tc>
          <w:tcPr>
            <w:tcW w:w="7611" w:type="dxa"/>
          </w:tcPr>
          <w:p w:rsidR="00302202" w:rsidRDefault="00302202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Szafka z klockami w </w:t>
            </w:r>
            <w:r w:rsidR="00FC17D5" w:rsidRPr="00FC52D9">
              <w:rPr>
                <w:rFonts w:ascii="Times New Roman" w:hAnsi="Times New Roman" w:cs="Times New Roman"/>
                <w:sz w:val="20"/>
                <w:szCs w:val="20"/>
              </w:rPr>
              <w:t>szafce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 co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najmniej 10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 pudełek klocków ,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pud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ełka z plastiku lub z drewna , pudełka w szafce jak szufladki </w:t>
            </w:r>
            <w:r w:rsidR="00FC17D5" w:rsidRPr="00FC52D9">
              <w:rPr>
                <w:rFonts w:ascii="Times New Roman" w:hAnsi="Times New Roman" w:cs="Times New Roman"/>
                <w:sz w:val="20"/>
                <w:szCs w:val="20"/>
              </w:rPr>
              <w:t>wysuwne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 . Szafka o wymiarach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45/60cm </w:t>
            </w:r>
            <w:r w:rsidR="00FC17D5" w:rsidRPr="00FC52D9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  <w:r w:rsidR="00FC17D5">
              <w:rPr>
                <w:rFonts w:ascii="Times New Roman" w:hAnsi="Times New Roman" w:cs="Times New Roman"/>
                <w:sz w:val="20"/>
                <w:szCs w:val="20"/>
              </w:rPr>
              <w:t xml:space="preserve"> 30x35głębokośći 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wysokość co najmniej 80/85cm</w:t>
            </w:r>
          </w:p>
          <w:p w:rsidR="00C22D50" w:rsidRDefault="00C22D50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Specyfikacja klocków:</w:t>
            </w:r>
          </w:p>
          <w:p w:rsidR="00C22D50" w:rsidRDefault="00C22D50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 xml:space="preserve">Klocki 160 elementów o wym. 3,2 x 3,2 x 3,2 cm w 4 kolorach (zielonym </w:t>
            </w:r>
            <w:r w:rsidR="00724B6F" w:rsidRPr="00C22D50">
              <w:rPr>
                <w:rFonts w:ascii="Times New Roman" w:hAnsi="Times New Roman" w:cs="Times New Roman"/>
                <w:sz w:val="20"/>
                <w:szCs w:val="20"/>
              </w:rPr>
              <w:t>żółty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>, czerwony, niebieski)</w:t>
            </w:r>
          </w:p>
          <w:p w:rsidR="00C22D50" w:rsidRDefault="00C22D50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160 elementów o wym. 4,5 x 4,5 x 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6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</w:p>
          <w:p w:rsidR="00C22D50" w:rsidRDefault="00C22D50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Klocki 160 elementów o wym. 3,5 x 3,5 x 14,5 x 1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</w:p>
          <w:p w:rsidR="00C22D50" w:rsidRDefault="00C22D50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71 elementów o wym. 5 x 5 </w:t>
            </w:r>
          </w:p>
          <w:p w:rsidR="00C22D50" w:rsidRPr="00C22D50" w:rsidRDefault="00C22D50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72 elementów o wym. 3,5 x 3,5 </w:t>
            </w:r>
          </w:p>
        </w:tc>
      </w:tr>
    </w:tbl>
    <w:p w:rsidR="00302202" w:rsidRDefault="00302202"/>
    <w:p w:rsidR="009C7D78" w:rsidRDefault="009C7D78"/>
    <w:sectPr w:rsidR="009C7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437A4"/>
    <w:multiLevelType w:val="hybridMultilevel"/>
    <w:tmpl w:val="83E80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C1630"/>
    <w:multiLevelType w:val="hybridMultilevel"/>
    <w:tmpl w:val="DA70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D78"/>
    <w:rsid w:val="000A4BB0"/>
    <w:rsid w:val="000B3E2E"/>
    <w:rsid w:val="001A1426"/>
    <w:rsid w:val="001A7E78"/>
    <w:rsid w:val="00225654"/>
    <w:rsid w:val="00250E7F"/>
    <w:rsid w:val="00260A47"/>
    <w:rsid w:val="00277429"/>
    <w:rsid w:val="00287219"/>
    <w:rsid w:val="00302202"/>
    <w:rsid w:val="005E10DA"/>
    <w:rsid w:val="005E26FE"/>
    <w:rsid w:val="006C1532"/>
    <w:rsid w:val="006C3886"/>
    <w:rsid w:val="007016BE"/>
    <w:rsid w:val="00724B6F"/>
    <w:rsid w:val="00727060"/>
    <w:rsid w:val="00744320"/>
    <w:rsid w:val="007B6A99"/>
    <w:rsid w:val="007D3478"/>
    <w:rsid w:val="008772AF"/>
    <w:rsid w:val="00881D6F"/>
    <w:rsid w:val="008A644D"/>
    <w:rsid w:val="008E798B"/>
    <w:rsid w:val="0091645D"/>
    <w:rsid w:val="00923A45"/>
    <w:rsid w:val="00926391"/>
    <w:rsid w:val="00986924"/>
    <w:rsid w:val="009B353E"/>
    <w:rsid w:val="009C7D78"/>
    <w:rsid w:val="009F424D"/>
    <w:rsid w:val="00A11454"/>
    <w:rsid w:val="00A32919"/>
    <w:rsid w:val="00AF7703"/>
    <w:rsid w:val="00B046E8"/>
    <w:rsid w:val="00B50774"/>
    <w:rsid w:val="00BA5DF9"/>
    <w:rsid w:val="00C22D50"/>
    <w:rsid w:val="00C30BC7"/>
    <w:rsid w:val="00C472B1"/>
    <w:rsid w:val="00CB637A"/>
    <w:rsid w:val="00CF6058"/>
    <w:rsid w:val="00D340D3"/>
    <w:rsid w:val="00D72E2E"/>
    <w:rsid w:val="00D848D6"/>
    <w:rsid w:val="00D851B2"/>
    <w:rsid w:val="00D95D10"/>
    <w:rsid w:val="00E75239"/>
    <w:rsid w:val="00EF21E8"/>
    <w:rsid w:val="00F7220E"/>
    <w:rsid w:val="00FC17D5"/>
    <w:rsid w:val="00FC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78"/>
    <w:pPr>
      <w:ind w:left="720"/>
      <w:contextualSpacing/>
    </w:pPr>
  </w:style>
  <w:style w:type="table" w:styleId="Tabela-Siatka">
    <w:name w:val="Table Grid"/>
    <w:basedOn w:val="Standardowy"/>
    <w:uiPriority w:val="59"/>
    <w:rsid w:val="00CF6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78"/>
    <w:pPr>
      <w:ind w:left="720"/>
      <w:contextualSpacing/>
    </w:pPr>
  </w:style>
  <w:style w:type="table" w:styleId="Tabela-Siatka">
    <w:name w:val="Table Grid"/>
    <w:basedOn w:val="Standardowy"/>
    <w:uiPriority w:val="59"/>
    <w:rsid w:val="00CF6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85F9C-1ABF-4BF1-9BDE-EEC616074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3907</Words>
  <Characters>23442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Liliana.Kmiecik</dc:creator>
  <cp:lastModifiedBy>Liliana.Kmiecik</cp:lastModifiedBy>
  <cp:revision>28</cp:revision>
  <cp:lastPrinted>2021-12-01T11:11:00Z</cp:lastPrinted>
  <dcterms:created xsi:type="dcterms:W3CDTF">2021-12-01T10:52:00Z</dcterms:created>
  <dcterms:modified xsi:type="dcterms:W3CDTF">2021-12-02T12:02:00Z</dcterms:modified>
</cp:coreProperties>
</file>